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932" w:rsidRPr="0055378C" w:rsidRDefault="009E52B2" w:rsidP="00796053">
      <w:pPr>
        <w:spacing w:line="360" w:lineRule="auto"/>
        <w:ind w:firstLine="600"/>
        <w:jc w:val="center"/>
        <w:rPr>
          <w:rFonts w:ascii="黑体" w:eastAsia="黑体" w:hAnsi="黑体" w:hint="eastAsia"/>
          <w:sz w:val="30"/>
        </w:rPr>
      </w:pPr>
      <w:bookmarkStart w:id="0" w:name="_GoBack"/>
      <w:bookmarkEnd w:id="0"/>
      <w:r w:rsidRPr="0055378C">
        <w:rPr>
          <w:rFonts w:ascii="黑体" w:eastAsia="黑体" w:hAnsi="黑体" w:hint="eastAsia"/>
          <w:sz w:val="30"/>
        </w:rPr>
        <w:t>冠捷科技股份</w:t>
      </w:r>
      <w:r w:rsidR="001F21F8" w:rsidRPr="0055378C">
        <w:rPr>
          <w:rFonts w:ascii="黑体" w:eastAsia="黑体" w:hAnsi="黑体" w:hint="eastAsia"/>
          <w:sz w:val="30"/>
        </w:rPr>
        <w:t>有限公司</w:t>
      </w:r>
    </w:p>
    <w:p w:rsidR="0055378C" w:rsidRPr="004B273F" w:rsidRDefault="0055378C" w:rsidP="0055378C">
      <w:pPr>
        <w:spacing w:line="360" w:lineRule="auto"/>
        <w:ind w:firstLine="960"/>
        <w:jc w:val="center"/>
        <w:rPr>
          <w:rFonts w:ascii="黑体" w:eastAsia="黑体" w:hint="eastAsia"/>
          <w:spacing w:val="60"/>
          <w:sz w:val="36"/>
          <w:szCs w:val="36"/>
        </w:rPr>
      </w:pPr>
      <w:r w:rsidRPr="004B273F">
        <w:rPr>
          <w:rFonts w:ascii="黑体" w:eastAsia="黑体" w:hint="eastAsia"/>
          <w:spacing w:val="60"/>
          <w:sz w:val="36"/>
          <w:szCs w:val="36"/>
        </w:rPr>
        <w:t>成立公告</w:t>
      </w:r>
    </w:p>
    <w:p w:rsidR="001F1357" w:rsidRPr="001F1357" w:rsidRDefault="001F1357" w:rsidP="001F1357">
      <w:pPr>
        <w:ind w:left="420" w:firstLineChars="0" w:firstLine="0"/>
      </w:pPr>
    </w:p>
    <w:p w:rsidR="007B7932" w:rsidRPr="001F1357" w:rsidRDefault="009E52B2" w:rsidP="0055378C">
      <w:pPr>
        <w:ind w:left="420" w:firstLine="420"/>
      </w:pPr>
      <w:r w:rsidRPr="001F1357">
        <w:rPr>
          <w:rFonts w:hint="eastAsia"/>
        </w:rPr>
        <w:t>冠捷科技股份</w:t>
      </w:r>
      <w:r w:rsidR="001F21F8" w:rsidRPr="001F1357">
        <w:rPr>
          <w:rFonts w:hint="eastAsia"/>
        </w:rPr>
        <w:t>有限公司，经北京市朝阳区工商行政管理局批准注册登记，并颁发北工商青法字注册号</w:t>
      </w:r>
      <w:r w:rsidRPr="001F1357">
        <w:rPr>
          <w:rFonts w:hint="eastAsia"/>
        </w:rPr>
        <w:t>8</w:t>
      </w:r>
      <w:r w:rsidR="001F21F8" w:rsidRPr="001F1357">
        <w:rPr>
          <w:rFonts w:hint="eastAsia"/>
        </w:rPr>
        <w:t>1010</w:t>
      </w:r>
      <w:r w:rsidRPr="001F1357">
        <w:rPr>
          <w:rFonts w:hint="eastAsia"/>
        </w:rPr>
        <w:t>8</w:t>
      </w:r>
      <w:r w:rsidR="001F21F8" w:rsidRPr="001F1357">
        <w:rPr>
          <w:rFonts w:hint="eastAsia"/>
        </w:rPr>
        <w:t>2010</w:t>
      </w:r>
      <w:r w:rsidRPr="001F1357">
        <w:rPr>
          <w:rFonts w:hint="eastAsia"/>
        </w:rPr>
        <w:t>01</w:t>
      </w:r>
      <w:r w:rsidR="001F21F8" w:rsidRPr="001F1357">
        <w:rPr>
          <w:rFonts w:hint="eastAsia"/>
        </w:rPr>
        <w:t>营业执照。即日起，我公司宣布正式成立。公司董事长</w:t>
      </w:r>
      <w:r w:rsidR="00AE07A4" w:rsidRPr="001F1357">
        <w:rPr>
          <w:rFonts w:hint="eastAsia"/>
        </w:rPr>
        <w:t>王冠捷</w:t>
      </w:r>
      <w:r w:rsidR="001F21F8" w:rsidRPr="001F1357">
        <w:rPr>
          <w:rFonts w:hint="eastAsia"/>
        </w:rPr>
        <w:t>，法定地址：北京市朝阳区苏坡工业园区</w:t>
      </w:r>
      <w:r w:rsidR="000368B6" w:rsidRPr="001F1357">
        <w:rPr>
          <w:rFonts w:hint="eastAsia"/>
        </w:rPr>
        <w:t>A</w:t>
      </w:r>
      <w:r w:rsidR="001F21F8" w:rsidRPr="001F1357">
        <w:rPr>
          <w:rFonts w:hint="eastAsia"/>
        </w:rPr>
        <w:t>8</w:t>
      </w:r>
      <w:r w:rsidR="001F21F8" w:rsidRPr="001F1357">
        <w:rPr>
          <w:rFonts w:hint="eastAsia"/>
        </w:rPr>
        <w:t>号；公司主营范围：生产、加工、销售</w:t>
      </w:r>
      <w:r w:rsidRPr="001F1357">
        <w:rPr>
          <w:rFonts w:hint="eastAsia"/>
        </w:rPr>
        <w:t>电脑硬件</w:t>
      </w:r>
      <w:r w:rsidR="001F21F8" w:rsidRPr="001F1357">
        <w:rPr>
          <w:rFonts w:hint="eastAsia"/>
        </w:rPr>
        <w:t>等。</w:t>
      </w:r>
    </w:p>
    <w:p w:rsidR="007B7932" w:rsidRPr="001F1357" w:rsidRDefault="001F21F8" w:rsidP="0055378C">
      <w:pPr>
        <w:ind w:left="420" w:firstLine="420"/>
      </w:pPr>
      <w:r w:rsidRPr="001F1357">
        <w:rPr>
          <w:rFonts w:hint="eastAsia"/>
        </w:rPr>
        <w:t>在这里，公司全体人员感谢北京市朝阳区政府和苏坡工业园园管处的大力支持！</w:t>
      </w:r>
    </w:p>
    <w:p w:rsidR="007B7932" w:rsidRPr="00EA4637" w:rsidRDefault="00EA4637" w:rsidP="00EA4637">
      <w:pPr>
        <w:ind w:left="420" w:firstLine="420"/>
      </w:pPr>
      <w:r w:rsidRPr="00EA4637">
        <w:rPr>
          <w:rFonts w:hint="eastAsia"/>
        </w:rPr>
        <w:t>公司网址：</w:t>
      </w:r>
      <w:r w:rsidRPr="00EA4637">
        <w:rPr>
          <w:rFonts w:hint="eastAsia"/>
        </w:rPr>
        <w:t>www.</w:t>
      </w:r>
      <w:r>
        <w:rPr>
          <w:rFonts w:hint="eastAsia"/>
        </w:rPr>
        <w:t>guangjie</w:t>
      </w:r>
      <w:r w:rsidRPr="00EA4637">
        <w:rPr>
          <w:rFonts w:hint="eastAsia"/>
        </w:rPr>
        <w:t>.c</w:t>
      </w:r>
      <w:r>
        <w:rPr>
          <w:rFonts w:hint="eastAsia"/>
        </w:rPr>
        <w:t>om</w:t>
      </w:r>
    </w:p>
    <w:p w:rsidR="007B7932" w:rsidRPr="001F1357" w:rsidRDefault="001F21F8" w:rsidP="0055378C">
      <w:pPr>
        <w:ind w:left="420" w:firstLine="420"/>
      </w:pPr>
      <w:r w:rsidRPr="001F1357">
        <w:rPr>
          <w:rFonts w:hint="eastAsia"/>
        </w:rPr>
        <w:t>特此公告！</w:t>
      </w:r>
    </w:p>
    <w:p w:rsidR="007B7932" w:rsidRPr="001F1357" w:rsidRDefault="000102B8" w:rsidP="001F1357">
      <w:pPr>
        <w:ind w:left="420" w:firstLineChars="0" w:firstLine="0"/>
      </w:pPr>
      <w:r>
        <w:rPr>
          <w:rFonts w:hint="eastAsia"/>
          <w:noProof/>
        </w:rPr>
        <mc:AlternateContent>
          <mc:Choice Requires="wps">
            <w:drawing>
              <wp:anchor distT="0" distB="0" distL="114300" distR="114300" simplePos="0" relativeHeight="251657216" behindDoc="0" locked="0" layoutInCell="1" allowOverlap="1">
                <wp:simplePos x="0" y="0"/>
                <wp:positionH relativeFrom="column">
                  <wp:posOffset>4103370</wp:posOffset>
                </wp:positionH>
                <wp:positionV relativeFrom="paragraph">
                  <wp:posOffset>45720</wp:posOffset>
                </wp:positionV>
                <wp:extent cx="1267460" cy="1267460"/>
                <wp:effectExtent l="112395" t="112395" r="106045" b="106045"/>
                <wp:wrapNone/>
                <wp:docPr id="2" name="Oval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304251">
                          <a:off x="0" y="0"/>
                          <a:ext cx="1267460" cy="1267460"/>
                        </a:xfrm>
                        <a:prstGeom prst="ellipse">
                          <a:avLst/>
                        </a:prstGeom>
                        <a:noFill/>
                        <a:ln w="38100">
                          <a:solidFill>
                            <a:srgbClr val="FF0000"/>
                          </a:solidFill>
                          <a:round/>
                          <a:headEnd/>
                          <a:tailEnd/>
                        </a:ln>
                        <a:extLst>
                          <a:ext uri="{909E8E84-426E-40DD-AFC4-6F175D3DCCD1}">
                            <a14:hiddenFill xmlns:a14="http://schemas.microsoft.com/office/drawing/2010/main">
                              <a:solidFill>
                                <a:srgbClr val="FF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3" o:spid="_x0000_s1026" style="position:absolute;left:0;text-align:left;margin-left:323.1pt;margin-top:3.6pt;width:99.8pt;height:99.8pt;rotation:-1424590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" filled="f" fillcolor="red" strokecolor="red" strokeweight="3pt">
                <o:lock v:ext="edit" aspectratio="t"/>
              </v:oval>
            </w:pict>
          </mc:Fallback>
        </mc:AlternateContent>
      </w:r>
    </w:p>
    <w:p w:rsidR="007B7932" w:rsidRPr="001F1357" w:rsidRDefault="007B7932" w:rsidP="001F1357">
      <w:pPr>
        <w:ind w:left="420" w:firstLineChars="0" w:firstLine="0"/>
      </w:pPr>
    </w:p>
    <w:p w:rsidR="007B7932" w:rsidRPr="001F1357" w:rsidRDefault="000102B8" w:rsidP="00F70DDF">
      <w:pPr>
        <w:ind w:left="420" w:firstLineChars="0" w:firstLine="0"/>
      </w:pPr>
      <w:r>
        <w:rPr>
          <w:rFonts w:hint="eastAsia"/>
          <w:noProof/>
        </w:rPr>
        <mc:AlternateContent>
          <mc:Choice Requires="wps">
            <w:drawing>
              <wp:anchor distT="0" distB="0" distL="114300" distR="114300" simplePos="0" relativeHeight="251658240" behindDoc="0" locked="0" layoutInCell="1" allowOverlap="1">
                <wp:simplePos x="0" y="0"/>
                <wp:positionH relativeFrom="column">
                  <wp:posOffset>4550410</wp:posOffset>
                </wp:positionH>
                <wp:positionV relativeFrom="paragraph">
                  <wp:posOffset>97790</wp:posOffset>
                </wp:positionV>
                <wp:extent cx="365760" cy="317500"/>
                <wp:effectExtent l="26035" t="12065" r="0" b="41910"/>
                <wp:wrapNone/>
                <wp:docPr id="1" name="AutoShape 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304251">
                          <a:off x="0" y="0"/>
                          <a:ext cx="365760" cy="317500"/>
                        </a:xfrm>
                        <a:prstGeom prst="star5">
                          <a:avLst/>
                        </a:prstGeom>
                        <a:solidFill>
                          <a:srgbClr val="FF0000"/>
                        </a:solidFill>
                        <a:ln w="9525">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4" o:spid="_x0000_s1026" style="position:absolute;left:0;text-align:left;margin-left:358.3pt;margin-top:7.7pt;width:28.8pt;height:25pt;rotation:-1424590fd;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65760,317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" path="m,121274r139709,1l182880,r43171,121275l365760,121274,252733,196225r43173,121274l182880,242547,69854,317499,113027,196225,,121274xe" fillcolor="red" strokecolor="red">
                <v:stroke joinstyle="miter"/>
                <v:path o:connecttype="custom" o:connectlocs="0,121274;139709,121275;182880,0;226051,121275;365760,121274;252733,196225;295906,317499;182880,242547;69854,317499;113027,196225;0,121274" o:connectangles="0,0,0,0,0,0,0,0,0,0,0"/>
                <o:lock v:ext="edit" aspectratio="t"/>
              </v:shape>
            </w:pict>
          </mc:Fallback>
        </mc:AlternateContent>
      </w:r>
    </w:p>
    <w:p w:rsidR="007B7932" w:rsidRPr="001F1357" w:rsidRDefault="007B7932" w:rsidP="00F70DDF">
      <w:pPr>
        <w:ind w:left="420" w:firstLineChars="0" w:firstLine="0"/>
      </w:pPr>
    </w:p>
    <w:sectPr w:rsidR="007B7932" w:rsidRPr="001F1357" w:rsidSect="007B7932">
      <w:headerReference w:type="even" r:id="rId7"/>
      <w:headerReference w:type="default" r:id="rId8"/>
      <w:footerReference w:type="even" r:id="rId9"/>
      <w:footerReference w:type="default" r:id="rId10"/>
      <w:headerReference w:type="first" r:id="rId11"/>
      <w:footerReference w:type="first" r:id="rId12"/>
      <w:pgSz w:w="11907" w:h="16840" w:code="9"/>
      <w:pgMar w:top="1440" w:right="1797" w:bottom="1440" w:left="1797" w:header="851" w:footer="992" w:gutter="0"/>
      <w:cols w:space="420"/>
      <w:docGrid w:type="lines" w:linePitch="312" w:charSpace="4211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2B8" w:rsidRDefault="000102B8" w:rsidP="000102B8">
      <w:pPr>
        <w:ind w:firstLine="420"/>
      </w:pPr>
      <w:r>
        <w:separator/>
      </w:r>
    </w:p>
  </w:endnote>
  <w:endnote w:type="continuationSeparator" w:id="0">
    <w:p w:rsidR="000102B8" w:rsidRDefault="000102B8" w:rsidP="000102B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2B8" w:rsidRDefault="000102B8" w:rsidP="000102B8">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2B8" w:rsidRDefault="000102B8" w:rsidP="000102B8">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2B8" w:rsidRDefault="000102B8" w:rsidP="000102B8">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2B8" w:rsidRDefault="000102B8" w:rsidP="000102B8">
      <w:pPr>
        <w:ind w:firstLine="420"/>
      </w:pPr>
      <w:r>
        <w:separator/>
      </w:r>
    </w:p>
  </w:footnote>
  <w:footnote w:type="continuationSeparator" w:id="0">
    <w:p w:rsidR="000102B8" w:rsidRDefault="000102B8" w:rsidP="000102B8">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2B8" w:rsidRDefault="000102B8" w:rsidP="000102B8">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2B8" w:rsidRDefault="000102B8" w:rsidP="000102B8">
    <w:pPr>
      <w:pStyle w:val="a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2B8" w:rsidRDefault="000102B8" w:rsidP="000102B8">
    <w:pPr>
      <w:pStyle w:val="a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bordersDoNotSurroundHeader/>
  <w:bordersDoNotSurroundFooter/>
  <w:activeWritingStyle w:appName="MSWord" w:lang="zh-CN" w:vendorID="64" w:dllVersion="131077"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08"/>
  <w:drawingGridVerticalSpacing w:val="156"/>
  <w:displayHorizontalDrawingGridEvery w:val="0"/>
  <w:displayVerticalDrawingGridEvery w:val="3"/>
  <w:characterSpacingControl w:val="compressPunctuation"/>
  <w:hdrShapeDefaults>
    <o:shapedefaults v:ext="edit" spidmax="3074">
      <o:colormru v:ext="edit" colors="#ff1919,#f11,#ff1516,#ff2121"/>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932"/>
    <w:rsid w:val="000102B8"/>
    <w:rsid w:val="00016B76"/>
    <w:rsid w:val="000368B6"/>
    <w:rsid w:val="000832E3"/>
    <w:rsid w:val="000A1595"/>
    <w:rsid w:val="00145571"/>
    <w:rsid w:val="001F1357"/>
    <w:rsid w:val="001F1D4C"/>
    <w:rsid w:val="001F21F8"/>
    <w:rsid w:val="002F31D0"/>
    <w:rsid w:val="00396ADE"/>
    <w:rsid w:val="00412B1E"/>
    <w:rsid w:val="0055378C"/>
    <w:rsid w:val="005775DF"/>
    <w:rsid w:val="006E58C4"/>
    <w:rsid w:val="00791F23"/>
    <w:rsid w:val="00796053"/>
    <w:rsid w:val="007B7932"/>
    <w:rsid w:val="00816376"/>
    <w:rsid w:val="00987E8A"/>
    <w:rsid w:val="009E52B2"/>
    <w:rsid w:val="00AE07A4"/>
    <w:rsid w:val="00BC2861"/>
    <w:rsid w:val="00CF5148"/>
    <w:rsid w:val="00EA4637"/>
    <w:rsid w:val="00EB0F1D"/>
    <w:rsid w:val="00F70D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ru v:ext="edit" colors="#ff1919,#f11,#ff1516,#ff2121"/>
    </o:shapedefaults>
    <o:shapelayout v:ext="edit">
      <o:idmap v:ext="edit" data="1"/>
      <o:regrouptable v:ext="edit">
        <o:entry new="1" old="0"/>
        <o:entry new="2" old="1"/>
        <o:entry new="3" old="0"/>
        <o:entry new="4"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7932"/>
    <w:pPr>
      <w:widowControl w:val="0"/>
      <w:ind w:firstLineChars="200" w:firstLine="200"/>
      <w:jc w:val="both"/>
    </w:pPr>
    <w:rPr>
      <w:kern w:val="2"/>
      <w:sz w:val="21"/>
      <w:szCs w:val="24"/>
    </w:rPr>
  </w:style>
  <w:style w:type="paragraph" w:styleId="1">
    <w:name w:val="heading 1"/>
    <w:basedOn w:val="a"/>
    <w:next w:val="a"/>
    <w:qFormat/>
    <w:rsid w:val="007B7932"/>
    <w:pPr>
      <w:keepNext/>
      <w:keepLines/>
      <w:spacing w:before="340" w:after="330" w:line="578" w:lineRule="auto"/>
      <w:ind w:firstLineChars="0" w:firstLine="0"/>
      <w:outlineLvl w:val="0"/>
    </w:pPr>
    <w:rPr>
      <w:b/>
      <w:bCs/>
      <w:kern w:val="44"/>
      <w:sz w:val="44"/>
      <w:szCs w:val="44"/>
    </w:rPr>
  </w:style>
  <w:style w:type="paragraph" w:styleId="2">
    <w:name w:val="heading 2"/>
    <w:basedOn w:val="a"/>
    <w:next w:val="a"/>
    <w:qFormat/>
    <w:rsid w:val="007B7932"/>
    <w:pPr>
      <w:keepNext/>
      <w:keepLines/>
      <w:spacing w:before="260" w:after="260" w:line="416" w:lineRule="auto"/>
      <w:ind w:firstLineChars="0" w:firstLine="0"/>
      <w:outlineLvl w:val="1"/>
    </w:pPr>
    <w:rPr>
      <w:rFonts w:ascii="Arial" w:eastAsia="黑体" w:hAnsi="Arial"/>
      <w:b/>
      <w:bCs/>
      <w:sz w:val="32"/>
      <w:szCs w:val="32"/>
    </w:rPr>
  </w:style>
  <w:style w:type="paragraph" w:styleId="8">
    <w:name w:val="heading 8"/>
    <w:basedOn w:val="a"/>
    <w:next w:val="a"/>
    <w:qFormat/>
    <w:rsid w:val="007B7932"/>
    <w:pPr>
      <w:keepNext/>
      <w:keepLines/>
      <w:spacing w:before="240" w:after="64" w:line="320" w:lineRule="auto"/>
      <w:outlineLvl w:val="7"/>
    </w:pPr>
    <w:rPr>
      <w:rFonts w:ascii="Arial" w:eastAsia="黑体" w:hAnsi="Arial"/>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0A1595"/>
    <w:rPr>
      <w:color w:val="0000FF"/>
      <w:u w:val="single"/>
    </w:rPr>
  </w:style>
  <w:style w:type="paragraph" w:styleId="a4">
    <w:name w:val="header"/>
    <w:basedOn w:val="a"/>
    <w:link w:val="Char"/>
    <w:rsid w:val="000102B8"/>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semiHidden/>
    <w:rsid w:val="007B7932"/>
    <w:pPr>
      <w:topLinePunct/>
      <w:adjustRightInd w:val="0"/>
      <w:ind w:firstLineChars="0" w:firstLine="0"/>
    </w:pPr>
    <w:rPr>
      <w:rFonts w:eastAsia="黑体"/>
      <w:b/>
      <w:kern w:val="0"/>
      <w:sz w:val="28"/>
      <w:szCs w:val="20"/>
    </w:rPr>
  </w:style>
  <w:style w:type="character" w:customStyle="1" w:styleId="Char">
    <w:name w:val="页眉 Char"/>
    <w:basedOn w:val="a0"/>
    <w:link w:val="a4"/>
    <w:rsid w:val="000102B8"/>
    <w:rPr>
      <w:kern w:val="2"/>
      <w:sz w:val="18"/>
      <w:szCs w:val="18"/>
    </w:rPr>
  </w:style>
  <w:style w:type="paragraph" w:styleId="a5">
    <w:name w:val="footer"/>
    <w:basedOn w:val="a"/>
    <w:link w:val="Char0"/>
    <w:rsid w:val="000102B8"/>
    <w:pPr>
      <w:tabs>
        <w:tab w:val="center" w:pos="4153"/>
        <w:tab w:val="right" w:pos="8306"/>
      </w:tabs>
      <w:snapToGrid w:val="0"/>
      <w:jc w:val="left"/>
    </w:pPr>
    <w:rPr>
      <w:sz w:val="18"/>
      <w:szCs w:val="18"/>
    </w:rPr>
  </w:style>
  <w:style w:type="character" w:customStyle="1" w:styleId="Char0">
    <w:name w:val="页脚 Char"/>
    <w:basedOn w:val="a0"/>
    <w:link w:val="a5"/>
    <w:rsid w:val="000102B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7932"/>
    <w:pPr>
      <w:widowControl w:val="0"/>
      <w:ind w:firstLineChars="200" w:firstLine="200"/>
      <w:jc w:val="both"/>
    </w:pPr>
    <w:rPr>
      <w:kern w:val="2"/>
      <w:sz w:val="21"/>
      <w:szCs w:val="24"/>
    </w:rPr>
  </w:style>
  <w:style w:type="paragraph" w:styleId="1">
    <w:name w:val="heading 1"/>
    <w:basedOn w:val="a"/>
    <w:next w:val="a"/>
    <w:qFormat/>
    <w:rsid w:val="007B7932"/>
    <w:pPr>
      <w:keepNext/>
      <w:keepLines/>
      <w:spacing w:before="340" w:after="330" w:line="578" w:lineRule="auto"/>
      <w:ind w:firstLineChars="0" w:firstLine="0"/>
      <w:outlineLvl w:val="0"/>
    </w:pPr>
    <w:rPr>
      <w:b/>
      <w:bCs/>
      <w:kern w:val="44"/>
      <w:sz w:val="44"/>
      <w:szCs w:val="44"/>
    </w:rPr>
  </w:style>
  <w:style w:type="paragraph" w:styleId="2">
    <w:name w:val="heading 2"/>
    <w:basedOn w:val="a"/>
    <w:next w:val="a"/>
    <w:qFormat/>
    <w:rsid w:val="007B7932"/>
    <w:pPr>
      <w:keepNext/>
      <w:keepLines/>
      <w:spacing w:before="260" w:after="260" w:line="416" w:lineRule="auto"/>
      <w:ind w:firstLineChars="0" w:firstLine="0"/>
      <w:outlineLvl w:val="1"/>
    </w:pPr>
    <w:rPr>
      <w:rFonts w:ascii="Arial" w:eastAsia="黑体" w:hAnsi="Arial"/>
      <w:b/>
      <w:bCs/>
      <w:sz w:val="32"/>
      <w:szCs w:val="32"/>
    </w:rPr>
  </w:style>
  <w:style w:type="paragraph" w:styleId="8">
    <w:name w:val="heading 8"/>
    <w:basedOn w:val="a"/>
    <w:next w:val="a"/>
    <w:qFormat/>
    <w:rsid w:val="007B7932"/>
    <w:pPr>
      <w:keepNext/>
      <w:keepLines/>
      <w:spacing w:before="240" w:after="64" w:line="320" w:lineRule="auto"/>
      <w:outlineLvl w:val="7"/>
    </w:pPr>
    <w:rPr>
      <w:rFonts w:ascii="Arial" w:eastAsia="黑体" w:hAnsi="Arial"/>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0A1595"/>
    <w:rPr>
      <w:color w:val="0000FF"/>
      <w:u w:val="single"/>
    </w:rPr>
  </w:style>
  <w:style w:type="paragraph" w:styleId="a4">
    <w:name w:val="header"/>
    <w:basedOn w:val="a"/>
    <w:link w:val="Char"/>
    <w:rsid w:val="000102B8"/>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semiHidden/>
    <w:rsid w:val="007B7932"/>
    <w:pPr>
      <w:topLinePunct/>
      <w:adjustRightInd w:val="0"/>
      <w:ind w:firstLineChars="0" w:firstLine="0"/>
    </w:pPr>
    <w:rPr>
      <w:rFonts w:eastAsia="黑体"/>
      <w:b/>
      <w:kern w:val="0"/>
      <w:sz w:val="28"/>
      <w:szCs w:val="20"/>
    </w:rPr>
  </w:style>
  <w:style w:type="character" w:customStyle="1" w:styleId="Char">
    <w:name w:val="页眉 Char"/>
    <w:basedOn w:val="a0"/>
    <w:link w:val="a4"/>
    <w:rsid w:val="000102B8"/>
    <w:rPr>
      <w:kern w:val="2"/>
      <w:sz w:val="18"/>
      <w:szCs w:val="18"/>
    </w:rPr>
  </w:style>
  <w:style w:type="paragraph" w:styleId="a5">
    <w:name w:val="footer"/>
    <w:basedOn w:val="a"/>
    <w:link w:val="Char0"/>
    <w:rsid w:val="000102B8"/>
    <w:pPr>
      <w:tabs>
        <w:tab w:val="center" w:pos="4153"/>
        <w:tab w:val="right" w:pos="8306"/>
      </w:tabs>
      <w:snapToGrid w:val="0"/>
      <w:jc w:val="left"/>
    </w:pPr>
    <w:rPr>
      <w:sz w:val="18"/>
      <w:szCs w:val="18"/>
    </w:rPr>
  </w:style>
  <w:style w:type="character" w:customStyle="1" w:styleId="Char0">
    <w:name w:val="页脚 Char"/>
    <w:basedOn w:val="a0"/>
    <w:link w:val="a5"/>
    <w:rsid w:val="000102B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Words>
  <Characters>183</Characters>
  <Application>Microsoft Office Word</Application>
  <DocSecurity>0</DocSecurity>
  <Lines>1</Lines>
  <Paragraphs>1</Paragraphs>
  <ScaleCrop>false</ScaleCrop>
  <Company>HOME</Company>
  <LinksUpToDate>false</LinksUpToDate>
  <CharactersWithSpaces>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俊杰广告实业有限公司</dc:title>
  <dc:creator>WYW</dc:creator>
  <cp:lastModifiedBy>win2</cp:lastModifiedBy>
  <cp:revision>2</cp:revision>
  <dcterms:created xsi:type="dcterms:W3CDTF">2016-10-24T06:50:00Z</dcterms:created>
  <dcterms:modified xsi:type="dcterms:W3CDTF">2016-10-24T06:50:00Z</dcterms:modified>
</cp:coreProperties>
</file>